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76BE" w:rsidRDefault="00A96694" w:rsidP="00A96694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jc w:val="center"/>
      </w:pP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4B772A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 w:rsidRPr="004B772A">
        <w:rPr>
          <w:b/>
          <w:noProof/>
          <w:color w:val="FF0000"/>
          <w:lang w:eastAsia="pt-BR"/>
        </w:rPr>
        <w:t>ANEXO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Default="000674C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>LISTA DE ANTIGUIDADE SN6/2002</w:t>
      </w:r>
    </w:p>
    <w:p w:rsidR="000F5897" w:rsidRDefault="000F589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0674C4" w:rsidRDefault="003E2BB7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  <w:r>
        <w:rPr>
          <w:b/>
          <w:noProof/>
          <w:lang w:eastAsia="pt-BR"/>
        </w:rPr>
        <w:t xml:space="preserve">LISTA DE PROGRESSÃO – </w:t>
      </w:r>
      <w:r w:rsidR="00C22ED5">
        <w:rPr>
          <w:b/>
          <w:noProof/>
          <w:lang w:eastAsia="pt-BR"/>
        </w:rPr>
        <w:t>NOVEMBRO</w:t>
      </w:r>
      <w:bookmarkStart w:id="0" w:name="_GoBack"/>
      <w:bookmarkEnd w:id="0"/>
      <w:r w:rsidR="000674C4">
        <w:rPr>
          <w:b/>
          <w:noProof/>
          <w:lang w:eastAsia="pt-BR"/>
        </w:rPr>
        <w:t xml:space="preserve"> 2016</w:t>
      </w:r>
    </w:p>
    <w:p w:rsidR="00C84746" w:rsidRDefault="00C8474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3E2BB7" w:rsidRDefault="003E2BB7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3"/>
        <w:gridCol w:w="153"/>
        <w:gridCol w:w="153"/>
        <w:gridCol w:w="114"/>
        <w:gridCol w:w="29"/>
        <w:gridCol w:w="72"/>
        <w:gridCol w:w="56"/>
        <w:gridCol w:w="288"/>
        <w:gridCol w:w="290"/>
        <w:gridCol w:w="322"/>
        <w:gridCol w:w="158"/>
        <w:gridCol w:w="502"/>
        <w:gridCol w:w="383"/>
        <w:gridCol w:w="1134"/>
        <w:gridCol w:w="715"/>
        <w:gridCol w:w="1070"/>
        <w:gridCol w:w="1504"/>
        <w:gridCol w:w="1432"/>
        <w:gridCol w:w="1704"/>
      </w:tblGrid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4148" w:type="pct"/>
            <w:gridSpan w:val="18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jc w:val="center"/>
              <w:rPr>
                <w:rFonts w:cs="Arial"/>
                <w:b/>
                <w:bCs/>
              </w:rPr>
            </w:pPr>
            <w:r w:rsidRPr="00CD5EE4">
              <w:rPr>
                <w:rFonts w:cs="Arial"/>
                <w:b/>
                <w:bCs/>
                <w:szCs w:val="13"/>
              </w:rPr>
              <w:t xml:space="preserve">Lista de Progressão/Promoção </w:t>
            </w:r>
            <w:r w:rsidRPr="00CD5EE4">
              <w:rPr>
                <w:rFonts w:cs="Arial"/>
                <w:b/>
                <w:bCs/>
                <w:szCs w:val="13"/>
              </w:rPr>
              <w:noBreakHyphen/>
              <w:t xml:space="preserve"> TOTAL</w:t>
            </w: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429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jc w:val="right"/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Ano da Lista: 2016</w:t>
            </w: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A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30700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GONTRAN COSTA CARVALHO JUNIOR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30717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DAVID TAVARES LADEIRA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30707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NEISE HUDSON BELTRAO PORTO DE BEM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30699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FABRICIO JACINTHO LOBO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30711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JACQUELINE DE LIMA CALIXTO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30704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RUBEN DA SILVA MAFRA NETO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30692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MARCELO BOARETTO COSTA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30696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BIANCA SERAFIM OLIVEIRA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8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lastRenderedPageBreak/>
              <w:t>Classe/Padrão: A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25473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FABIO FERNANDES BORGES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25562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SONIMAR OLIVEIRA DE SOUZA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25593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RICARDO PITTHAN ESPINDOLA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25828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SONIA DUTKUS SAURUSAITIS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5999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ROSANE MARTINS DA VEIGA CABRAL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13380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PAULO GONZALEZ LIRES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90540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CARLOS ALBERTO DA SILVA CAMPOS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B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24987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SHIRLEY MARIA MENDES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24921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ROBERTA PINTOR COUTINHO CONTI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25798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PAULO SERGIO DA CONCEICAO GOMES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25639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MARCIO ANTONIO TEIXEIRA PUDDO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25835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CLAUDIO DA SILVA COSTA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25836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JORGE DA FONSECA RIBEIRO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25764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NADIA MARIA MONTALVAO LIMA AURENCAO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lastRenderedPageBreak/>
              <w:t>Classe/Padrão: B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23794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ARNAUCY FERREIRA LEITE ALVES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23851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JORGE LUIZ PEREIRA GOMES DOS SANTOS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23806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MILKA BATISTA DA SILVA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23904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MARILENE VIEIRA DE OLIVEIRA SANTOS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23937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ELIANE ANDRADE MORSCH DE CARVALHO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23799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CLELIA RABETINE MARREIROS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23922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TANIA OLIVEIRA VAZ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7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B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22770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CELSO HENRIQUE MILLEM BADAUE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9593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MARIA LUCIA COUTINHO LEITE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17171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FERNANDO CESAR MARCELINO FONSECA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22832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GILVAN ALVES FARIA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22645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VALDEMIR DE SA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22754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ELIENE DA ROCHA TRISTAO SCHILLER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B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lastRenderedPageBreak/>
              <w:t>20379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ANA PAULA FERREIRA EVANGELHO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19217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RICARDO DE OLIVEIRA DURAO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20508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SANDRA FERREIRA PINHEIRO CABRAL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20647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CRISTINA MONTEIRO DO NASCIMENTO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20556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LEDIANE FERREIRA BARROS ARAUJO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5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C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20162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LUDMILA BRAGA RUMEN MOTTA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20181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LUIZ EDUARDO BARRETO LEAL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20199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VIRGINIA CHERMONT BASTOS CARDOSO DE SOUZA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20327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PATRICIA NASCIMENTO DE ALMEIDA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C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10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15463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MARCUS AURELIO CAETANO LOURENCO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15457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VANIA LUCIA DOS SANTOS PINHO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13449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ELIANE PEREIRA DA FONSECA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13820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CRISTINA MARIS DE FIGUEIREDO DOBBS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lastRenderedPageBreak/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C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11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7484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EDSON CARLOS SANTOS DE BARROS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ANALISTA JUDICIARIO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C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12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16430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CECILIA MARIA DA SILVEIRA MACHADO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A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2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31267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JULIANA BRITO CORREIA RIBEIRO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31420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MARIA TERESA AGUIAR COSENDEY MARINHO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31501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LUCIANA DA SILVA RODRIGUES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3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lastRenderedPageBreak/>
              <w:t>Classe/Padrão: A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3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29425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MANOEL PEDRO SOUSA AMORIM WIRTZ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29434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VERGILIO STORANI SALGADO PINHA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A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4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28484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SUZANA MACHADO VESPASIANO RAMOS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28623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RENAN CAVALCANTE DE SOUZA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B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5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27493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ADRIANA MARIA DAS DORES BRAZ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27715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WANDERLEI BARREIRO LEMOS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B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6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18440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MARCELO GLORIA DE ALMEIDA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lastRenderedPageBreak/>
              <w:t>15614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GERSON BAPTISTA DE OLIVEIRA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B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7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9636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GISELLE FILPO SALGADO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9601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MARCIO BORBA DE MEDEIROS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B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8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25403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ADEL ALBERTO FONSECA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25442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EDUARDO LUIZ DOS SANTOS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2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Cargo: TECNICO DE ATIVIDADE JUDICIARIA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1939" w:type="pct"/>
            <w:gridSpan w:val="1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  <w:r w:rsidRPr="00CD5EE4">
              <w:rPr>
                <w:rFonts w:cs="Arial"/>
                <w:b/>
                <w:bCs/>
                <w:szCs w:val="16"/>
              </w:rPr>
              <w:t>Classe/Padrão: C</w:t>
            </w:r>
            <w:r w:rsidRPr="00CD5EE4">
              <w:rPr>
                <w:rFonts w:cs="Arial"/>
                <w:b/>
                <w:bCs/>
                <w:szCs w:val="16"/>
              </w:rPr>
              <w:noBreakHyphen/>
              <w:t>9</w:t>
            </w: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b/>
                <w:bCs/>
                <w:szCs w:val="16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41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Matrícula</w:t>
            </w:r>
          </w:p>
        </w:tc>
        <w:tc>
          <w:tcPr>
            <w:tcW w:w="5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05" w:type="pct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Nome</w:t>
            </w: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397" w:type="pct"/>
            <w:gridSpan w:val="4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18393</w:t>
            </w:r>
          </w:p>
        </w:tc>
        <w:tc>
          <w:tcPr>
            <w:tcW w:w="56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1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VANEA MARIA SIMOES DE SOUZA</w:t>
            </w: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5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8" w:type="pct"/>
            <w:gridSpan w:val="2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5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  <w:tr w:rsidR="00C22ED5" w:rsidRPr="00CD5EE4" w:rsidTr="00E76FD7">
        <w:trPr>
          <w:gridAfter w:val="1"/>
          <w:wAfter w:w="796" w:type="pct"/>
          <w:trHeight w:val="57"/>
        </w:trPr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Total:</w:t>
            </w:r>
          </w:p>
        </w:tc>
        <w:tc>
          <w:tcPr>
            <w:tcW w:w="6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709" w:type="pct"/>
            <w:gridSpan w:val="9"/>
            <w:tcBorders>
              <w:top w:val="nil"/>
              <w:left w:val="nil"/>
              <w:bottom w:val="nil"/>
              <w:right w:val="nil"/>
            </w:tcBorders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  <w:r w:rsidRPr="00CD5EE4">
              <w:rPr>
                <w:rFonts w:cs="Arial"/>
                <w:szCs w:val="16"/>
              </w:rPr>
              <w:t>1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16"/>
              </w:rPr>
            </w:pPr>
          </w:p>
        </w:tc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3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335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501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703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:rsidR="00C22ED5" w:rsidRPr="00CD5EE4" w:rsidRDefault="00C22ED5" w:rsidP="00E76FD7">
            <w:pPr>
              <w:rPr>
                <w:rFonts w:cs="Arial"/>
                <w:szCs w:val="20"/>
              </w:rPr>
            </w:pPr>
          </w:p>
        </w:tc>
      </w:tr>
    </w:tbl>
    <w:p w:rsidR="00D078A0" w:rsidRPr="00BB374F" w:rsidRDefault="00D078A0" w:rsidP="00D078A0">
      <w:pPr>
        <w:rPr>
          <w:rFonts w:ascii="Calibri" w:hAnsi="Calibri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D078A0" w:rsidRDefault="00D078A0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b/>
          <w:noProof/>
          <w:lang w:eastAsia="pt-BR"/>
        </w:rPr>
      </w:pPr>
    </w:p>
    <w:p w:rsidR="004B4F7F" w:rsidRPr="004B4F7F" w:rsidRDefault="004B4F7F" w:rsidP="004B4F7F">
      <w:pPr>
        <w:tabs>
          <w:tab w:val="center" w:pos="4419"/>
          <w:tab w:val="right" w:pos="8838"/>
        </w:tabs>
        <w:spacing w:after="0" w:line="240" w:lineRule="auto"/>
        <w:jc w:val="both"/>
        <w:rPr>
          <w:noProof/>
          <w:lang w:eastAsia="pt-BR"/>
        </w:rPr>
      </w:pPr>
      <w:r w:rsidRPr="004B4F7F">
        <w:rPr>
          <w:b/>
          <w:noProof/>
          <w:lang w:eastAsia="pt-BR"/>
        </w:rPr>
        <w:t>Este texto não substitui o publicado no Diário Oficial.</w:t>
      </w:r>
    </w:p>
    <w:sectPr w:rsidR="004B4F7F" w:rsidRPr="004B4F7F" w:rsidSect="00A96694">
      <w:headerReference w:type="default" r:id="rId8"/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28AE" w:rsidRDefault="00FE28AE" w:rsidP="00C84746">
      <w:pPr>
        <w:spacing w:after="0" w:line="240" w:lineRule="auto"/>
      </w:pPr>
      <w:r>
        <w:separator/>
      </w:r>
    </w:p>
  </w:endnote>
  <w:end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28AE" w:rsidRDefault="00FE28AE" w:rsidP="00C84746">
      <w:pPr>
        <w:spacing w:after="0" w:line="240" w:lineRule="auto"/>
      </w:pPr>
      <w:r>
        <w:separator/>
      </w:r>
    </w:p>
  </w:footnote>
  <w:footnote w:type="continuationSeparator" w:id="0">
    <w:p w:rsidR="00FE28AE" w:rsidRDefault="00FE28AE" w:rsidP="00C84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3636149"/>
      <w:docPartObj>
        <w:docPartGallery w:val="Page Numbers (Top of Page)"/>
        <w:docPartUnique/>
      </w:docPartObj>
    </w:sdtPr>
    <w:sdtEndPr/>
    <w:sdtContent>
      <w:p w:rsidR="00C84746" w:rsidRDefault="00C84746">
        <w:pPr>
          <w:pStyle w:val="Cabealh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2ED5">
          <w:rPr>
            <w:noProof/>
          </w:rPr>
          <w:t>8</w:t>
        </w:r>
        <w:r>
          <w:fldChar w:fldCharType="end"/>
        </w:r>
      </w:p>
    </w:sdtContent>
  </w:sdt>
  <w:p w:rsidR="00C84746" w:rsidRDefault="00C8474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694"/>
    <w:rsid w:val="00016804"/>
    <w:rsid w:val="000552A7"/>
    <w:rsid w:val="000674C4"/>
    <w:rsid w:val="00090161"/>
    <w:rsid w:val="000F5897"/>
    <w:rsid w:val="00113498"/>
    <w:rsid w:val="001703B4"/>
    <w:rsid w:val="0017191E"/>
    <w:rsid w:val="00197041"/>
    <w:rsid w:val="003E2BB7"/>
    <w:rsid w:val="004652BA"/>
    <w:rsid w:val="004B4F7F"/>
    <w:rsid w:val="004B772A"/>
    <w:rsid w:val="004B7A6F"/>
    <w:rsid w:val="004D6ACA"/>
    <w:rsid w:val="005400BD"/>
    <w:rsid w:val="0057694E"/>
    <w:rsid w:val="008E7BFA"/>
    <w:rsid w:val="009307A1"/>
    <w:rsid w:val="00A47362"/>
    <w:rsid w:val="00A96694"/>
    <w:rsid w:val="00B4139F"/>
    <w:rsid w:val="00C22ED5"/>
    <w:rsid w:val="00C846EF"/>
    <w:rsid w:val="00C84746"/>
    <w:rsid w:val="00CB5400"/>
    <w:rsid w:val="00D078A0"/>
    <w:rsid w:val="00E03F1F"/>
    <w:rsid w:val="00EC54C2"/>
    <w:rsid w:val="00F176BE"/>
    <w:rsid w:val="00F761A1"/>
    <w:rsid w:val="00FD5268"/>
    <w:rsid w:val="00FE2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1793CE-BD0B-424B-B6E1-2BC42C01C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FD5268"/>
    <w:rPr>
      <w:rFonts w:ascii="Verdana" w:hAnsi="Verdana" w:hint="default"/>
      <w:color w:val="0000FF"/>
      <w:sz w:val="17"/>
      <w:szCs w:val="17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4746"/>
  </w:style>
  <w:style w:type="paragraph" w:styleId="Rodap">
    <w:name w:val="footer"/>
    <w:basedOn w:val="Normal"/>
    <w:link w:val="RodapChar"/>
    <w:uiPriority w:val="99"/>
    <w:unhideWhenUsed/>
    <w:rsid w:val="00C8474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4746"/>
  </w:style>
  <w:style w:type="numbering" w:customStyle="1" w:styleId="Semlista1">
    <w:name w:val="Sem lista1"/>
    <w:next w:val="Semlista"/>
    <w:uiPriority w:val="99"/>
    <w:semiHidden/>
    <w:unhideWhenUsed/>
    <w:rsid w:val="000674C4"/>
  </w:style>
  <w:style w:type="table" w:styleId="Tabelacomgrade">
    <w:name w:val="Table Grid"/>
    <w:basedOn w:val="Tabelanormal"/>
    <w:uiPriority w:val="99"/>
    <w:rsid w:val="000674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Documento">
    <w:name w:val="Document Map"/>
    <w:basedOn w:val="Normal"/>
    <w:link w:val="MapadoDocumentoChar"/>
    <w:uiPriority w:val="99"/>
    <w:semiHidden/>
    <w:rsid w:val="000674C4"/>
    <w:pPr>
      <w:spacing w:after="0" w:line="240" w:lineRule="auto"/>
      <w:jc w:val="both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MapadoDocumentoChar">
    <w:name w:val="Mapa do Documento Char"/>
    <w:basedOn w:val="Fontepargpadro"/>
    <w:link w:val="MapadoDocumento"/>
    <w:uiPriority w:val="99"/>
    <w:semiHidden/>
    <w:rsid w:val="000674C4"/>
    <w:rPr>
      <w:rFonts w:ascii="Tahoma" w:eastAsia="Times New Roman" w:hAnsi="Tahoma" w:cs="Tahoma"/>
      <w:sz w:val="16"/>
      <w:szCs w:val="16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0674C4"/>
    <w:pPr>
      <w:spacing w:after="0" w:line="240" w:lineRule="auto"/>
      <w:ind w:firstLine="2835"/>
      <w:jc w:val="both"/>
    </w:pPr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0674C4"/>
    <w:rPr>
      <w:rFonts w:ascii="Times New Roman" w:eastAsia="Times New Roman" w:hAnsi="Times New Roman" w:cs="Times New Roman"/>
      <w:sz w:val="28"/>
      <w:szCs w:val="28"/>
      <w:lang w:eastAsia="pt-BR"/>
    </w:rPr>
  </w:style>
  <w:style w:type="character" w:customStyle="1" w:styleId="st">
    <w:name w:val="st"/>
    <w:rsid w:val="000674C4"/>
  </w:style>
  <w:style w:type="numbering" w:customStyle="1" w:styleId="Semlista2">
    <w:name w:val="Sem lista2"/>
    <w:next w:val="Semlista"/>
    <w:uiPriority w:val="99"/>
    <w:semiHidden/>
    <w:unhideWhenUsed/>
    <w:rsid w:val="00C846EF"/>
  </w:style>
  <w:style w:type="table" w:customStyle="1" w:styleId="Tabelacomgrade1">
    <w:name w:val="Tabela com grade1"/>
    <w:basedOn w:val="Tabelanormal"/>
    <w:next w:val="Tabelacomgrade"/>
    <w:uiPriority w:val="99"/>
    <w:rsid w:val="00C846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emlista3">
    <w:name w:val="Sem lista3"/>
    <w:next w:val="Semlista"/>
    <w:uiPriority w:val="99"/>
    <w:semiHidden/>
    <w:unhideWhenUsed/>
    <w:rsid w:val="003E2BB7"/>
  </w:style>
  <w:style w:type="table" w:customStyle="1" w:styleId="Tabelacomgrade2">
    <w:name w:val="Tabela com grade2"/>
    <w:basedOn w:val="Tabelanormal"/>
    <w:next w:val="Tabelacomgrade"/>
    <w:uiPriority w:val="99"/>
    <w:rsid w:val="003E2B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837</Words>
  <Characters>4521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5348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Cristina Maria Pedro Pedro</dc:creator>
  <cp:lastModifiedBy>Leonardo Mendes Alves</cp:lastModifiedBy>
  <cp:revision>3</cp:revision>
  <dcterms:created xsi:type="dcterms:W3CDTF">2016-11-21T15:47:00Z</dcterms:created>
  <dcterms:modified xsi:type="dcterms:W3CDTF">2016-11-21T15:49:00Z</dcterms:modified>
</cp:coreProperties>
</file>